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B61F4" w14:textId="2392885A" w:rsidR="009A5278" w:rsidRPr="00D2316B" w:rsidRDefault="00043CD2" w:rsidP="00EA1EB3">
      <w:pPr>
        <w:spacing w:line="240" w:lineRule="auto"/>
        <w:ind w:left="0" w:hanging="2"/>
        <w:jc w:val="center"/>
        <w:rPr>
          <w:rFonts w:ascii="Verdana" w:hAnsi="Verdana"/>
          <w:b/>
          <w:sz w:val="22"/>
          <w:szCs w:val="22"/>
        </w:rPr>
      </w:pPr>
      <w:r w:rsidRPr="00D2316B">
        <w:rPr>
          <w:rFonts w:ascii="Verdana" w:hAnsi="Verdana"/>
          <w:b/>
          <w:sz w:val="22"/>
          <w:szCs w:val="22"/>
        </w:rPr>
        <w:t>У</w:t>
      </w:r>
      <w:r w:rsidR="009A5278" w:rsidRPr="00D2316B">
        <w:rPr>
          <w:rFonts w:ascii="Verdana" w:hAnsi="Verdana"/>
          <w:b/>
          <w:sz w:val="22"/>
          <w:szCs w:val="22"/>
        </w:rPr>
        <w:t>слови</w:t>
      </w:r>
      <w:r w:rsidRPr="00D2316B">
        <w:rPr>
          <w:rFonts w:ascii="Verdana" w:hAnsi="Verdana"/>
          <w:b/>
          <w:sz w:val="22"/>
          <w:szCs w:val="22"/>
        </w:rPr>
        <w:t>я</w:t>
      </w:r>
      <w:r w:rsidR="009A5278" w:rsidRPr="00D2316B">
        <w:rPr>
          <w:rFonts w:ascii="Verdana" w:hAnsi="Verdana"/>
          <w:b/>
          <w:sz w:val="22"/>
          <w:szCs w:val="22"/>
        </w:rPr>
        <w:t xml:space="preserve"> договора строительства канализации ДПК «Н</w:t>
      </w:r>
      <w:r w:rsidR="00D2316B">
        <w:rPr>
          <w:rFonts w:ascii="Verdana" w:hAnsi="Verdana"/>
          <w:b/>
          <w:sz w:val="22"/>
          <w:szCs w:val="22"/>
        </w:rPr>
        <w:t>овь</w:t>
      </w:r>
      <w:r w:rsidR="009A5278" w:rsidRPr="00D2316B">
        <w:rPr>
          <w:rFonts w:ascii="Verdana" w:hAnsi="Verdana"/>
          <w:b/>
          <w:sz w:val="22"/>
          <w:szCs w:val="22"/>
        </w:rPr>
        <w:t>»</w:t>
      </w:r>
    </w:p>
    <w:p w14:paraId="328AA4E4" w14:textId="77777777" w:rsidR="009A5278" w:rsidRDefault="009A5278" w:rsidP="009A5278">
      <w:pPr>
        <w:spacing w:line="240" w:lineRule="auto"/>
        <w:ind w:left="0" w:hanging="2"/>
        <w:rPr>
          <w:b/>
        </w:rPr>
      </w:pPr>
    </w:p>
    <w:p w14:paraId="14480162" w14:textId="77777777" w:rsidR="00043CD2" w:rsidRPr="00D2316B" w:rsidRDefault="00043CD2" w:rsidP="00043CD2">
      <w:pPr>
        <w:tabs>
          <w:tab w:val="num" w:pos="720"/>
        </w:tabs>
        <w:spacing w:line="240" w:lineRule="auto"/>
        <w:ind w:leftChars="0" w:left="0" w:firstLineChars="0" w:hanging="2"/>
        <w:jc w:val="both"/>
        <w:rPr>
          <w:rFonts w:ascii="Verdana" w:hAnsi="Verdana"/>
          <w:color w:val="auto"/>
          <w:sz w:val="22"/>
          <w:szCs w:val="22"/>
        </w:rPr>
      </w:pPr>
      <w:r w:rsidRPr="00D2316B">
        <w:rPr>
          <w:rFonts w:ascii="Verdana" w:hAnsi="Verdana"/>
          <w:color w:val="auto"/>
          <w:sz w:val="22"/>
          <w:szCs w:val="22"/>
        </w:rPr>
        <w:t>Застройщик обязан:</w:t>
      </w:r>
      <w:r w:rsidR="00821291" w:rsidRPr="00D2316B">
        <w:rPr>
          <w:rFonts w:ascii="Verdana" w:hAnsi="Verdana"/>
          <w:color w:val="auto"/>
          <w:sz w:val="22"/>
          <w:szCs w:val="22"/>
        </w:rPr>
        <w:t xml:space="preserve"> </w:t>
      </w:r>
    </w:p>
    <w:p w14:paraId="3F2E8089" w14:textId="1F9A48B4" w:rsidR="00043CD2" w:rsidRDefault="00EA1EB3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>
        <w:rPr>
          <w:rFonts w:ascii="Verdana" w:hAnsi="Verdana"/>
          <w:b w:val="0"/>
          <w:bCs/>
          <w:color w:val="auto"/>
        </w:rPr>
        <w:t>П</w:t>
      </w:r>
      <w:r w:rsidR="00821291" w:rsidRPr="00043CD2">
        <w:rPr>
          <w:rFonts w:ascii="Verdana" w:hAnsi="Verdana"/>
          <w:b w:val="0"/>
          <w:bCs/>
          <w:color w:val="auto"/>
        </w:rPr>
        <w:t>редставить ДПК «Новь» заверенные в установленном порядке копии технических условий на водоснабжение и водоотведение и/или договоров о технологическом присоединении, полученных в установленном порядке</w:t>
      </w:r>
      <w:r w:rsidR="00043CD2" w:rsidRPr="00043CD2">
        <w:rPr>
          <w:rFonts w:ascii="Verdana" w:hAnsi="Verdana"/>
          <w:b w:val="0"/>
          <w:bCs/>
          <w:color w:val="auto"/>
        </w:rPr>
        <w:t>;</w:t>
      </w:r>
    </w:p>
    <w:p w14:paraId="0DA76138" w14:textId="4E443979" w:rsidR="00043CD2" w:rsidRDefault="00EA1EB3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>
        <w:rPr>
          <w:rFonts w:ascii="Verdana" w:hAnsi="Verdana"/>
          <w:b w:val="0"/>
          <w:bCs/>
          <w:color w:val="auto"/>
        </w:rPr>
        <w:t>П</w:t>
      </w:r>
      <w:r w:rsidR="00821291" w:rsidRPr="00043CD2">
        <w:rPr>
          <w:rFonts w:ascii="Verdana" w:hAnsi="Verdana"/>
          <w:b w:val="0"/>
          <w:bCs/>
          <w:color w:val="auto"/>
        </w:rPr>
        <w:t>олучить все необходимые согласования и разрешения для начала выполнения строительных работ</w:t>
      </w:r>
      <w:r w:rsidR="00043CD2">
        <w:rPr>
          <w:rFonts w:ascii="Verdana" w:hAnsi="Verdana"/>
          <w:b w:val="0"/>
          <w:bCs/>
          <w:color w:val="auto"/>
        </w:rPr>
        <w:t>;</w:t>
      </w:r>
    </w:p>
    <w:p w14:paraId="2795F484" w14:textId="659F6770" w:rsidR="00043CD2" w:rsidRDefault="00EA1EB3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>
        <w:rPr>
          <w:rFonts w:ascii="Verdana" w:hAnsi="Verdana"/>
          <w:b w:val="0"/>
          <w:bCs/>
          <w:color w:val="auto"/>
        </w:rPr>
        <w:t>О</w:t>
      </w:r>
      <w:r w:rsidR="00821291" w:rsidRPr="00043CD2">
        <w:rPr>
          <w:rFonts w:ascii="Verdana" w:hAnsi="Verdana"/>
          <w:b w:val="0"/>
          <w:bCs/>
          <w:color w:val="auto"/>
        </w:rPr>
        <w:t>беспечить разработку, исполнение и утверждение в установленном порядке проектной документации на строительство сетей водоотведения на основании выданных технических условий и/или договоров о техно</w:t>
      </w:r>
      <w:r w:rsidR="00EF4EBF" w:rsidRPr="00043CD2">
        <w:rPr>
          <w:rFonts w:ascii="Verdana" w:hAnsi="Verdana"/>
          <w:b w:val="0"/>
          <w:bCs/>
          <w:color w:val="auto"/>
        </w:rPr>
        <w:t>л</w:t>
      </w:r>
      <w:r w:rsidR="00821291" w:rsidRPr="00043CD2">
        <w:rPr>
          <w:rFonts w:ascii="Verdana" w:hAnsi="Verdana"/>
          <w:b w:val="0"/>
          <w:bCs/>
          <w:color w:val="auto"/>
        </w:rPr>
        <w:t>огическом присоединении</w:t>
      </w:r>
      <w:r w:rsidR="00043CD2">
        <w:rPr>
          <w:rFonts w:ascii="Verdana" w:hAnsi="Verdana"/>
          <w:b w:val="0"/>
          <w:bCs/>
          <w:color w:val="auto"/>
        </w:rPr>
        <w:t>;</w:t>
      </w:r>
    </w:p>
    <w:p w14:paraId="6979D93D" w14:textId="2AAA3DDF" w:rsidR="00043CD2" w:rsidRDefault="00821291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 w:rsidRPr="00043CD2">
        <w:rPr>
          <w:rFonts w:ascii="Verdana" w:hAnsi="Verdana"/>
          <w:b w:val="0"/>
          <w:bCs/>
          <w:color w:val="auto"/>
        </w:rPr>
        <w:t xml:space="preserve">Согласовать в установленном порядке проектную документацию </w:t>
      </w:r>
      <w:r w:rsidR="00043CD2">
        <w:rPr>
          <w:rFonts w:ascii="Verdana" w:hAnsi="Verdana"/>
          <w:b w:val="0"/>
          <w:bCs/>
          <w:color w:val="auto"/>
        </w:rPr>
        <w:t xml:space="preserve">на строительство сетей водоотведения ДПК «Новь» </w:t>
      </w:r>
      <w:r w:rsidRPr="00043CD2">
        <w:rPr>
          <w:rFonts w:ascii="Verdana" w:hAnsi="Verdana"/>
          <w:b w:val="0"/>
          <w:bCs/>
          <w:color w:val="auto"/>
        </w:rPr>
        <w:t>во всех</w:t>
      </w:r>
      <w:r w:rsidRPr="00043CD2">
        <w:rPr>
          <w:rFonts w:ascii="Verdana" w:hAnsi="Verdana"/>
          <w:b w:val="0"/>
          <w:bCs/>
          <w:color w:val="auto"/>
        </w:rPr>
        <w:br/>
        <w:t>уполномоченных органах</w:t>
      </w:r>
      <w:r w:rsidR="00043CD2">
        <w:rPr>
          <w:rFonts w:ascii="Verdana" w:hAnsi="Verdana"/>
          <w:b w:val="0"/>
          <w:bCs/>
          <w:color w:val="auto"/>
        </w:rPr>
        <w:t>;</w:t>
      </w:r>
    </w:p>
    <w:p w14:paraId="45F9188C" w14:textId="77777777" w:rsidR="00043CD2" w:rsidRDefault="00821291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 w:rsidRPr="00043CD2">
        <w:rPr>
          <w:rFonts w:ascii="Verdana" w:hAnsi="Verdana"/>
          <w:b w:val="0"/>
          <w:bCs/>
          <w:color w:val="auto"/>
        </w:rPr>
        <w:t xml:space="preserve">Заключить договор подряда на строительство </w:t>
      </w:r>
      <w:r w:rsidR="0023621D" w:rsidRPr="00043CD2">
        <w:rPr>
          <w:rFonts w:ascii="Verdana" w:hAnsi="Verdana"/>
          <w:b w:val="0"/>
          <w:bCs/>
          <w:color w:val="auto"/>
        </w:rPr>
        <w:t xml:space="preserve">сетей водоотведения </w:t>
      </w:r>
      <w:r w:rsidRPr="00043CD2">
        <w:rPr>
          <w:rFonts w:ascii="Verdana" w:hAnsi="Verdana"/>
          <w:b w:val="0"/>
          <w:bCs/>
          <w:color w:val="auto"/>
        </w:rPr>
        <w:t xml:space="preserve">со специализированной организацией, обладающей необходимыми разрешениями и специалистами для проведения работ по строительству </w:t>
      </w:r>
      <w:r w:rsidR="0023621D" w:rsidRPr="00043CD2">
        <w:rPr>
          <w:rFonts w:ascii="Verdana" w:hAnsi="Verdana"/>
          <w:b w:val="0"/>
          <w:bCs/>
          <w:color w:val="auto"/>
        </w:rPr>
        <w:t>указанных сетей</w:t>
      </w:r>
      <w:r w:rsidR="00043CD2">
        <w:rPr>
          <w:rFonts w:ascii="Verdana" w:hAnsi="Verdana"/>
          <w:b w:val="0"/>
          <w:bCs/>
          <w:color w:val="auto"/>
        </w:rPr>
        <w:t>;</w:t>
      </w:r>
    </w:p>
    <w:p w14:paraId="2C81063F" w14:textId="77777777" w:rsidR="00D2316B" w:rsidRPr="00D2316B" w:rsidRDefault="00D2316B" w:rsidP="00D2316B">
      <w:pPr>
        <w:pStyle w:val="a8"/>
        <w:numPr>
          <w:ilvl w:val="0"/>
          <w:numId w:val="10"/>
        </w:numPr>
        <w:ind w:leftChars="0" w:firstLineChars="0"/>
        <w:rPr>
          <w:rFonts w:ascii="Verdana" w:hAnsi="Verdana"/>
          <w:b w:val="0"/>
          <w:bCs/>
          <w:color w:val="auto"/>
        </w:rPr>
      </w:pPr>
      <w:r w:rsidRPr="00D2316B">
        <w:rPr>
          <w:rFonts w:ascii="Verdana" w:hAnsi="Verdana"/>
          <w:b w:val="0"/>
          <w:bCs/>
          <w:color w:val="auto"/>
        </w:rPr>
        <w:t>Осуществлять строительство сетей водоотведения на основании согласованной с ДПК «Новь» проектной документацией на строительство сетей водоотведения;</w:t>
      </w:r>
    </w:p>
    <w:p w14:paraId="1D62A3C7" w14:textId="2F499ADF" w:rsidR="00043CD2" w:rsidRDefault="00821291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 w:rsidRPr="00043CD2">
        <w:rPr>
          <w:rFonts w:ascii="Verdana" w:hAnsi="Verdana"/>
          <w:b w:val="0"/>
          <w:bCs/>
          <w:color w:val="auto"/>
        </w:rPr>
        <w:t xml:space="preserve">По окончании строительства </w:t>
      </w:r>
      <w:r w:rsidR="0023621D" w:rsidRPr="00043CD2">
        <w:rPr>
          <w:rFonts w:ascii="Verdana" w:hAnsi="Verdana"/>
          <w:b w:val="0"/>
          <w:bCs/>
          <w:color w:val="auto"/>
        </w:rPr>
        <w:t xml:space="preserve">сетей </w:t>
      </w:r>
      <w:r w:rsidRPr="00043CD2">
        <w:rPr>
          <w:rFonts w:ascii="Verdana" w:hAnsi="Verdana"/>
          <w:b w:val="0"/>
          <w:bCs/>
          <w:color w:val="auto"/>
        </w:rPr>
        <w:t xml:space="preserve">передать </w:t>
      </w:r>
      <w:r w:rsidR="0023621D" w:rsidRPr="00043CD2">
        <w:rPr>
          <w:rFonts w:ascii="Verdana" w:hAnsi="Verdana"/>
          <w:b w:val="0"/>
          <w:bCs/>
          <w:color w:val="auto"/>
        </w:rPr>
        <w:t>данные сети</w:t>
      </w:r>
      <w:r w:rsidRPr="00043CD2">
        <w:rPr>
          <w:rFonts w:ascii="Verdana" w:hAnsi="Verdana"/>
          <w:b w:val="0"/>
          <w:bCs/>
          <w:color w:val="auto"/>
        </w:rPr>
        <w:t xml:space="preserve"> на балан</w:t>
      </w:r>
      <w:r w:rsidR="0023621D" w:rsidRPr="00043CD2">
        <w:rPr>
          <w:rFonts w:ascii="Verdana" w:hAnsi="Verdana"/>
          <w:b w:val="0"/>
          <w:bCs/>
          <w:color w:val="auto"/>
        </w:rPr>
        <w:t>с</w:t>
      </w:r>
      <w:r w:rsidRPr="00043CD2">
        <w:rPr>
          <w:rFonts w:ascii="Verdana" w:hAnsi="Verdana"/>
          <w:b w:val="0"/>
          <w:bCs/>
          <w:color w:val="auto"/>
        </w:rPr>
        <w:t xml:space="preserve"> АО </w:t>
      </w:r>
      <w:r w:rsidR="0023621D" w:rsidRPr="00043CD2">
        <w:rPr>
          <w:rFonts w:ascii="Verdana" w:hAnsi="Verdana"/>
          <w:b w:val="0"/>
          <w:bCs/>
          <w:color w:val="auto"/>
        </w:rPr>
        <w:t>«</w:t>
      </w:r>
      <w:r w:rsidRPr="00043CD2">
        <w:rPr>
          <w:rFonts w:ascii="Verdana" w:hAnsi="Verdana"/>
          <w:b w:val="0"/>
          <w:bCs/>
          <w:color w:val="auto"/>
        </w:rPr>
        <w:t>Одинцовская теплосеть</w:t>
      </w:r>
      <w:r w:rsidR="0023621D" w:rsidRPr="00043CD2">
        <w:rPr>
          <w:rFonts w:ascii="Verdana" w:hAnsi="Verdana"/>
          <w:b w:val="0"/>
          <w:bCs/>
          <w:color w:val="auto"/>
        </w:rPr>
        <w:t>»</w:t>
      </w:r>
      <w:r w:rsidRPr="00043CD2">
        <w:rPr>
          <w:rFonts w:ascii="Verdana" w:hAnsi="Verdana"/>
          <w:b w:val="0"/>
          <w:bCs/>
          <w:color w:val="auto"/>
        </w:rPr>
        <w:t xml:space="preserve"> или иной уполномоченной организации, осуществляющей эксплуатацию сетей водоснабжения и водоотведения (далее - «Уполномоченная организация») в Московской области и предоставить достоверные сведения об этом </w:t>
      </w:r>
      <w:r w:rsidR="0023621D" w:rsidRPr="00043CD2">
        <w:rPr>
          <w:rFonts w:ascii="Verdana" w:hAnsi="Verdana"/>
          <w:b w:val="0"/>
          <w:bCs/>
          <w:color w:val="auto"/>
        </w:rPr>
        <w:t>ДПК «Новь»</w:t>
      </w:r>
      <w:r w:rsidR="001E3307" w:rsidRPr="00043CD2">
        <w:rPr>
          <w:rFonts w:ascii="Verdana" w:hAnsi="Verdana"/>
          <w:b w:val="0"/>
          <w:bCs/>
          <w:color w:val="auto"/>
        </w:rPr>
        <w:t xml:space="preserve">. В случае отказа Уполномоченной организации принять построенные сети на баланс, сети </w:t>
      </w:r>
      <w:r w:rsidR="00043CD2">
        <w:rPr>
          <w:rFonts w:ascii="Verdana" w:hAnsi="Verdana"/>
          <w:b w:val="0"/>
          <w:bCs/>
          <w:color w:val="auto"/>
        </w:rPr>
        <w:t xml:space="preserve">водоотведения </w:t>
      </w:r>
      <w:r w:rsidR="001E3307" w:rsidRPr="00043CD2">
        <w:rPr>
          <w:rFonts w:ascii="Verdana" w:hAnsi="Verdana"/>
          <w:b w:val="0"/>
          <w:bCs/>
          <w:color w:val="auto"/>
        </w:rPr>
        <w:t xml:space="preserve">передаются </w:t>
      </w:r>
      <w:r w:rsidR="00043CD2">
        <w:rPr>
          <w:rFonts w:ascii="Verdana" w:hAnsi="Verdana"/>
          <w:b w:val="0"/>
          <w:bCs/>
          <w:color w:val="auto"/>
        </w:rPr>
        <w:t xml:space="preserve">в собственность </w:t>
      </w:r>
      <w:r w:rsidR="001E3307" w:rsidRPr="00043CD2">
        <w:rPr>
          <w:rFonts w:ascii="Verdana" w:hAnsi="Verdana"/>
          <w:b w:val="0"/>
          <w:bCs/>
          <w:color w:val="auto"/>
        </w:rPr>
        <w:t>ДПК «Новь»</w:t>
      </w:r>
      <w:r w:rsidR="00043CD2">
        <w:rPr>
          <w:rFonts w:ascii="Verdana" w:hAnsi="Verdana"/>
          <w:b w:val="0"/>
          <w:bCs/>
          <w:color w:val="auto"/>
        </w:rPr>
        <w:t xml:space="preserve"> на безвозмездной основе;</w:t>
      </w:r>
    </w:p>
    <w:p w14:paraId="0E5555EE" w14:textId="0DF789FC" w:rsidR="00043CD2" w:rsidRDefault="0023621D" w:rsidP="00043CD2">
      <w:pPr>
        <w:pStyle w:val="a8"/>
        <w:numPr>
          <w:ilvl w:val="0"/>
          <w:numId w:val="10"/>
        </w:numPr>
        <w:tabs>
          <w:tab w:val="num" w:pos="720"/>
        </w:tabs>
        <w:spacing w:line="240" w:lineRule="auto"/>
        <w:ind w:leftChars="0" w:firstLineChars="0"/>
        <w:jc w:val="both"/>
        <w:rPr>
          <w:rFonts w:ascii="Verdana" w:hAnsi="Verdana"/>
          <w:b w:val="0"/>
          <w:bCs/>
          <w:color w:val="auto"/>
        </w:rPr>
      </w:pPr>
      <w:r w:rsidRPr="00043CD2">
        <w:rPr>
          <w:rFonts w:ascii="Verdana" w:hAnsi="Verdana"/>
          <w:b w:val="0"/>
          <w:bCs/>
          <w:color w:val="auto"/>
        </w:rPr>
        <w:t xml:space="preserve">Самостоятельно и за свой счет согласовать подключение </w:t>
      </w:r>
      <w:r w:rsidR="00BA4305" w:rsidRPr="00043CD2">
        <w:rPr>
          <w:rFonts w:ascii="Verdana" w:hAnsi="Verdana"/>
          <w:b w:val="0"/>
          <w:bCs/>
          <w:color w:val="auto"/>
        </w:rPr>
        <w:t>канализационн</w:t>
      </w:r>
      <w:r w:rsidR="00D2316B">
        <w:rPr>
          <w:rFonts w:ascii="Verdana" w:hAnsi="Verdana"/>
          <w:b w:val="0"/>
          <w:bCs/>
          <w:color w:val="auto"/>
        </w:rPr>
        <w:t>ых</w:t>
      </w:r>
      <w:r w:rsidR="00BA4305" w:rsidRPr="00043CD2">
        <w:rPr>
          <w:rFonts w:ascii="Verdana" w:hAnsi="Verdana"/>
          <w:b w:val="0"/>
          <w:bCs/>
          <w:color w:val="auto"/>
        </w:rPr>
        <w:t xml:space="preserve"> насосн</w:t>
      </w:r>
      <w:r w:rsidR="00D2316B">
        <w:rPr>
          <w:rFonts w:ascii="Verdana" w:hAnsi="Verdana"/>
          <w:b w:val="0"/>
          <w:bCs/>
          <w:color w:val="auto"/>
        </w:rPr>
        <w:t>ых</w:t>
      </w:r>
      <w:r w:rsidR="00BA4305" w:rsidRPr="00043CD2">
        <w:rPr>
          <w:rFonts w:ascii="Verdana" w:hAnsi="Verdana"/>
          <w:b w:val="0"/>
          <w:bCs/>
          <w:color w:val="auto"/>
        </w:rPr>
        <w:t xml:space="preserve"> станции (КНС)</w:t>
      </w:r>
      <w:r w:rsidR="00D2316B">
        <w:rPr>
          <w:rFonts w:ascii="Verdana" w:hAnsi="Verdana"/>
          <w:b w:val="0"/>
          <w:bCs/>
          <w:color w:val="auto"/>
        </w:rPr>
        <w:t xml:space="preserve"> согласно </w:t>
      </w:r>
      <w:proofErr w:type="gramStart"/>
      <w:r w:rsidR="00D2316B">
        <w:rPr>
          <w:rFonts w:ascii="Verdana" w:hAnsi="Verdana"/>
          <w:b w:val="0"/>
          <w:bCs/>
          <w:color w:val="auto"/>
        </w:rPr>
        <w:t>проекту</w:t>
      </w:r>
      <w:r w:rsidR="00BA4305" w:rsidRPr="00043CD2">
        <w:rPr>
          <w:rFonts w:ascii="Verdana" w:hAnsi="Verdana"/>
          <w:b w:val="0"/>
          <w:bCs/>
          <w:color w:val="auto"/>
        </w:rPr>
        <w:t xml:space="preserve"> </w:t>
      </w:r>
      <w:r w:rsidRPr="00043CD2">
        <w:rPr>
          <w:rFonts w:ascii="Verdana" w:hAnsi="Verdana"/>
          <w:b w:val="0"/>
          <w:bCs/>
          <w:color w:val="auto"/>
        </w:rPr>
        <w:t>сетей водоотведения</w:t>
      </w:r>
      <w:proofErr w:type="gramEnd"/>
      <w:r w:rsidRPr="00043CD2">
        <w:rPr>
          <w:rFonts w:ascii="Verdana" w:hAnsi="Verdana"/>
          <w:b w:val="0"/>
          <w:bCs/>
          <w:color w:val="auto"/>
        </w:rPr>
        <w:t xml:space="preserve"> к</w:t>
      </w:r>
      <w:r w:rsidR="00BA4305" w:rsidRPr="00043CD2">
        <w:rPr>
          <w:rFonts w:ascii="Verdana" w:hAnsi="Verdana"/>
          <w:b w:val="0"/>
          <w:bCs/>
          <w:color w:val="auto"/>
        </w:rPr>
        <w:t xml:space="preserve"> </w:t>
      </w:r>
      <w:r w:rsidRPr="00043CD2">
        <w:rPr>
          <w:rFonts w:ascii="Verdana" w:hAnsi="Verdana"/>
          <w:b w:val="0"/>
          <w:bCs/>
          <w:color w:val="auto"/>
        </w:rPr>
        <w:t>электрическим сетям</w:t>
      </w:r>
      <w:r w:rsidR="00043CD2">
        <w:rPr>
          <w:rFonts w:ascii="Verdana" w:hAnsi="Verdana"/>
          <w:b w:val="0"/>
          <w:bCs/>
          <w:color w:val="auto"/>
        </w:rPr>
        <w:t>;</w:t>
      </w:r>
    </w:p>
    <w:p w14:paraId="43F0A336" w14:textId="72B4C1DF" w:rsidR="00EF4EBF" w:rsidRPr="00D2316B" w:rsidRDefault="0023621D" w:rsidP="00D2316B">
      <w:pPr>
        <w:pStyle w:val="a8"/>
        <w:numPr>
          <w:ilvl w:val="0"/>
          <w:numId w:val="10"/>
        </w:numPr>
        <w:tabs>
          <w:tab w:val="num" w:pos="720"/>
        </w:tabs>
        <w:spacing w:after="0" w:line="240" w:lineRule="auto"/>
        <w:ind w:leftChars="0" w:firstLineChars="0"/>
        <w:jc w:val="both"/>
        <w:rPr>
          <w:rFonts w:ascii="Verdana" w:hAnsi="Verdana"/>
          <w:b w:val="0"/>
          <w:color w:val="auto"/>
        </w:rPr>
      </w:pPr>
      <w:r w:rsidRPr="00043CD2">
        <w:rPr>
          <w:rFonts w:ascii="Verdana" w:hAnsi="Verdana"/>
          <w:b w:val="0"/>
          <w:bCs/>
          <w:color w:val="auto"/>
        </w:rPr>
        <w:t>До момента передачи сетей водоотведения на баланс Уполномоченной организации</w:t>
      </w:r>
      <w:r w:rsidR="00043CD2">
        <w:rPr>
          <w:rFonts w:ascii="Verdana" w:hAnsi="Verdana"/>
          <w:b w:val="0"/>
          <w:bCs/>
          <w:color w:val="auto"/>
        </w:rPr>
        <w:t xml:space="preserve"> </w:t>
      </w:r>
      <w:r w:rsidRPr="00043CD2">
        <w:rPr>
          <w:rFonts w:ascii="Verdana" w:hAnsi="Verdana"/>
          <w:b w:val="0"/>
          <w:bCs/>
          <w:color w:val="auto"/>
        </w:rPr>
        <w:t>обеспечить на безвозмездной основе</w:t>
      </w:r>
      <w:r w:rsidR="00EF4EBF" w:rsidRPr="00D2316B">
        <w:rPr>
          <w:bCs/>
        </w:rPr>
        <w:t xml:space="preserve"> </w:t>
      </w:r>
      <w:r w:rsidRPr="00D2316B">
        <w:rPr>
          <w:rFonts w:ascii="Verdana" w:hAnsi="Verdana"/>
          <w:b w:val="0"/>
          <w:color w:val="auto"/>
        </w:rPr>
        <w:t xml:space="preserve">предоставление оборудованных колодцев для </w:t>
      </w:r>
      <w:r w:rsidR="00995702" w:rsidRPr="00D2316B">
        <w:rPr>
          <w:rFonts w:ascii="Verdana" w:hAnsi="Verdana"/>
          <w:b w:val="0"/>
          <w:color w:val="auto"/>
        </w:rPr>
        <w:t xml:space="preserve">подключения </w:t>
      </w:r>
      <w:r w:rsidR="00D2316B" w:rsidRPr="00D2316B">
        <w:rPr>
          <w:rFonts w:ascii="Verdana" w:hAnsi="Verdana"/>
          <w:b w:val="0"/>
          <w:color w:val="auto"/>
        </w:rPr>
        <w:t xml:space="preserve">собственников ДПК «Новь» </w:t>
      </w:r>
      <w:r w:rsidR="00995702" w:rsidRPr="00D2316B">
        <w:rPr>
          <w:rFonts w:ascii="Verdana" w:hAnsi="Verdana"/>
          <w:b w:val="0"/>
          <w:color w:val="auto"/>
        </w:rPr>
        <w:t>к построенным</w:t>
      </w:r>
      <w:r w:rsidRPr="00D2316B">
        <w:rPr>
          <w:rFonts w:ascii="Verdana" w:hAnsi="Verdana"/>
          <w:b w:val="0"/>
          <w:color w:val="auto"/>
        </w:rPr>
        <w:t xml:space="preserve"> сет</w:t>
      </w:r>
      <w:r w:rsidR="00995702" w:rsidRPr="00D2316B">
        <w:rPr>
          <w:rFonts w:ascii="Verdana" w:hAnsi="Verdana"/>
          <w:b w:val="0"/>
          <w:color w:val="auto"/>
        </w:rPr>
        <w:t>ям</w:t>
      </w:r>
      <w:r w:rsidR="00EF4EBF" w:rsidRPr="00D2316B">
        <w:rPr>
          <w:rFonts w:ascii="Verdana" w:hAnsi="Verdana"/>
          <w:b w:val="0"/>
          <w:color w:val="auto"/>
        </w:rPr>
        <w:t>;</w:t>
      </w:r>
    </w:p>
    <w:p w14:paraId="73FAAE33" w14:textId="77777777" w:rsidR="00995702" w:rsidRDefault="00995702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10. 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По завершении строительства сетей предоставить 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ДПК «Новь»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 исполнительную документацию на выполненные работы.</w:t>
      </w:r>
    </w:p>
    <w:p w14:paraId="2B3E6806" w14:textId="66AE3F3A" w:rsidR="00DA568D" w:rsidRPr="00995702" w:rsidRDefault="00995702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11. 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Обслуживать 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построенные 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сети (в том числе КНС) самостоятельно, в полном объеме, в соответствии с законодательными требованиями до момента передачи данных сетей на баланс в Уполномоченную организацию, вне зависимости от подключения собственников участков на территории ДПК «Новь».</w:t>
      </w:r>
    </w:p>
    <w:p w14:paraId="372B3CFA" w14:textId="77777777" w:rsidR="00995702" w:rsidRDefault="00995702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12. Произвести рекультивацию и благоустройство земельного участка, в границах которого будут производится строительные работы. В течении 5 календарных дней с момента подписания договора на строительство сетей 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перечислить </w:t>
      </w:r>
      <w:r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ДПК «Новь»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 платеж в размере 5 000 000 (Пять миллионов) рублей, гарантирующий исполнение обязательств по технической рекультивации и благоустройству Земельного участка. </w:t>
      </w:r>
    </w:p>
    <w:p w14:paraId="567D3138" w14:textId="14B6AFBE" w:rsidR="00DA568D" w:rsidRDefault="00995702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13. 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Обязуется проводить работы без повреждения хвойных и иных деревьев (в том числе корневой, стволовой частей). В случае повреждения обязан незамедлительно письменно уведом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ить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ДПК «Новь», а также компенсировать причиненный ущерб</w:t>
      </w:r>
      <w:r w:rsidR="00DA568D" w:rsidRPr="0099570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.</w:t>
      </w:r>
    </w:p>
    <w:p w14:paraId="2EA64D73" w14:textId="411E39C3" w:rsidR="00EA1EB3" w:rsidRDefault="00EA1EB3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14. Строительство сетей будет производится в три этапа (Схема прилагается).</w:t>
      </w:r>
    </w:p>
    <w:p w14:paraId="7D0A14A0" w14:textId="34A4C7D2" w:rsidR="00EA1EB3" w:rsidRDefault="00EA1EB3" w:rsidP="00995702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1-й этап в срок с 04.07.2024 до 31.10.2024;</w:t>
      </w:r>
    </w:p>
    <w:p w14:paraId="08632E5B" w14:textId="77777777" w:rsidR="00DA3F0A" w:rsidRDefault="00DA3F0A" w:rsidP="00EA1EB3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2</w:t>
      </w:r>
      <w:r w:rsidR="00EA1EB3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-й этап (строительство сетей водоснабж</w:t>
      </w:r>
      <w:r w:rsidR="00EF39A2"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ения Застройщика) в срок с 01.08.2024 до 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 xml:space="preserve">    </w:t>
      </w:r>
    </w:p>
    <w:p w14:paraId="2EF570C4" w14:textId="5FF60437" w:rsidR="00EA1EB3" w:rsidRDefault="00EF39A2" w:rsidP="00EA1EB3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31.08.2024</w:t>
      </w:r>
      <w:r w:rsidR="00EA1EB3">
        <w:rPr>
          <w:rFonts w:ascii="Verdana" w:eastAsia="Calibri" w:hAnsi="Verdana"/>
          <w:bCs/>
          <w:color w:val="auto"/>
          <w:sz w:val="22"/>
          <w:szCs w:val="22"/>
          <w:lang w:eastAsia="en-US"/>
        </w:rPr>
        <w:t>.</w:t>
      </w:r>
      <w:bookmarkStart w:id="0" w:name="_GoBack"/>
      <w:bookmarkEnd w:id="0"/>
    </w:p>
    <w:p w14:paraId="249828D5" w14:textId="066E47DA" w:rsidR="00DA3F0A" w:rsidRDefault="00DA3F0A" w:rsidP="00DA3F0A">
      <w:pPr>
        <w:tabs>
          <w:tab w:val="num" w:pos="720"/>
        </w:tabs>
        <w:spacing w:line="240" w:lineRule="auto"/>
        <w:ind w:left="-2" w:firstLineChars="177" w:firstLine="389"/>
        <w:jc w:val="both"/>
        <w:rPr>
          <w:rFonts w:ascii="Verdana" w:eastAsia="Calibri" w:hAnsi="Verdana"/>
          <w:bCs/>
          <w:color w:val="auto"/>
          <w:sz w:val="22"/>
          <w:szCs w:val="22"/>
          <w:lang w:eastAsia="en-US"/>
        </w:rPr>
      </w:pP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3</w:t>
      </w:r>
      <w:r>
        <w:rPr>
          <w:rFonts w:ascii="Verdana" w:eastAsia="Calibri" w:hAnsi="Verdana"/>
          <w:bCs/>
          <w:color w:val="auto"/>
          <w:sz w:val="22"/>
          <w:szCs w:val="22"/>
          <w:lang w:eastAsia="en-US"/>
        </w:rPr>
        <w:t>-й этап в срок с 01.04.2025 до 31.08.2025;</w:t>
      </w:r>
    </w:p>
    <w:p w14:paraId="4628C19B" w14:textId="77777777" w:rsidR="00DA3F0A" w:rsidRPr="00EA1EB3" w:rsidRDefault="00DA3F0A" w:rsidP="00EA1EB3">
      <w:pPr>
        <w:tabs>
          <w:tab w:val="num" w:pos="720"/>
        </w:tabs>
        <w:spacing w:line="240" w:lineRule="auto"/>
        <w:ind w:left="-2" w:firstLineChars="177" w:firstLine="425"/>
        <w:jc w:val="both"/>
        <w:rPr>
          <w:rFonts w:ascii="Verdana" w:eastAsia="Calibri" w:hAnsi="Verdana"/>
          <w:bCs/>
          <w:color w:val="auto"/>
        </w:rPr>
      </w:pPr>
    </w:p>
    <w:sectPr w:rsidR="00DA3F0A" w:rsidRPr="00EA1EB3" w:rsidSect="00D2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2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A0787" w14:textId="77777777" w:rsidR="00AD4CCF" w:rsidRDefault="00AD4CCF" w:rsidP="00C25270">
      <w:pPr>
        <w:spacing w:line="240" w:lineRule="auto"/>
        <w:ind w:left="0" w:hanging="2"/>
      </w:pPr>
      <w:r>
        <w:separator/>
      </w:r>
    </w:p>
  </w:endnote>
  <w:endnote w:type="continuationSeparator" w:id="0">
    <w:p w14:paraId="3229605C" w14:textId="77777777" w:rsidR="00AD4CCF" w:rsidRDefault="00AD4CCF" w:rsidP="00C252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380F" w14:textId="77777777" w:rsidR="00C25270" w:rsidRDefault="00C25270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659879"/>
      <w:docPartObj>
        <w:docPartGallery w:val="Page Numbers (Bottom of Page)"/>
        <w:docPartUnique/>
      </w:docPartObj>
    </w:sdtPr>
    <w:sdtEndPr/>
    <w:sdtContent>
      <w:p w14:paraId="5364C37E" w14:textId="38338B4D" w:rsidR="00C25270" w:rsidRDefault="00C25270">
        <w:pPr>
          <w:pStyle w:val="ac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0A">
          <w:rPr>
            <w:noProof/>
          </w:rPr>
          <w:t>1</w:t>
        </w:r>
        <w:r>
          <w:fldChar w:fldCharType="end"/>
        </w:r>
      </w:p>
    </w:sdtContent>
  </w:sdt>
  <w:p w14:paraId="479B01EA" w14:textId="77777777" w:rsidR="00C25270" w:rsidRDefault="00C25270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899A" w14:textId="77777777" w:rsidR="00C25270" w:rsidRDefault="00C25270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32FEB" w14:textId="77777777" w:rsidR="00AD4CCF" w:rsidRDefault="00AD4CCF" w:rsidP="00C25270">
      <w:pPr>
        <w:spacing w:line="240" w:lineRule="auto"/>
        <w:ind w:left="0" w:hanging="2"/>
      </w:pPr>
      <w:r>
        <w:separator/>
      </w:r>
    </w:p>
  </w:footnote>
  <w:footnote w:type="continuationSeparator" w:id="0">
    <w:p w14:paraId="7C32A31B" w14:textId="77777777" w:rsidR="00AD4CCF" w:rsidRDefault="00AD4CCF" w:rsidP="00C252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0C08D" w14:textId="77777777" w:rsidR="00C25270" w:rsidRDefault="00C25270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5A63" w14:textId="77777777" w:rsidR="00C25270" w:rsidRDefault="00C25270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CC7E" w14:textId="77777777" w:rsidR="00C25270" w:rsidRDefault="00C25270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E41"/>
    <w:multiLevelType w:val="hybridMultilevel"/>
    <w:tmpl w:val="F2985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934A56"/>
    <w:multiLevelType w:val="hybridMultilevel"/>
    <w:tmpl w:val="F29A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BFB"/>
    <w:multiLevelType w:val="hybridMultilevel"/>
    <w:tmpl w:val="43C8CB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DF0591"/>
    <w:multiLevelType w:val="hybridMultilevel"/>
    <w:tmpl w:val="9CAE3D68"/>
    <w:lvl w:ilvl="0" w:tplc="0419000F">
      <w:start w:val="1"/>
      <w:numFmt w:val="decimal"/>
      <w:lvlText w:val="%1."/>
      <w:lvlJc w:val="left"/>
      <w:pPr>
        <w:ind w:left="1107" w:hanging="360"/>
      </w:p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 w15:restartNumberingAfterBreak="0">
    <w:nsid w:val="4C5C29DB"/>
    <w:multiLevelType w:val="hybridMultilevel"/>
    <w:tmpl w:val="E8A249D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D160BF3"/>
    <w:multiLevelType w:val="hybridMultilevel"/>
    <w:tmpl w:val="CF1AD1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656D55"/>
    <w:multiLevelType w:val="hybridMultilevel"/>
    <w:tmpl w:val="9C4698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ED461D"/>
    <w:multiLevelType w:val="hybridMultilevel"/>
    <w:tmpl w:val="0CC654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0E0C97"/>
    <w:multiLevelType w:val="hybridMultilevel"/>
    <w:tmpl w:val="70EC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07BE"/>
    <w:multiLevelType w:val="hybridMultilevel"/>
    <w:tmpl w:val="D73E06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EA0B73"/>
    <w:multiLevelType w:val="multilevel"/>
    <w:tmpl w:val="FA588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92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132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698" w:hanging="71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0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676" w:hanging="1079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882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5"/>
    <w:rsid w:val="00010D77"/>
    <w:rsid w:val="00013F66"/>
    <w:rsid w:val="0002152C"/>
    <w:rsid w:val="00043CD2"/>
    <w:rsid w:val="000735F0"/>
    <w:rsid w:val="0009458F"/>
    <w:rsid w:val="000A1D7C"/>
    <w:rsid w:val="000A33E7"/>
    <w:rsid w:val="000C4E01"/>
    <w:rsid w:val="001073E3"/>
    <w:rsid w:val="001246D8"/>
    <w:rsid w:val="001317E4"/>
    <w:rsid w:val="00146DCD"/>
    <w:rsid w:val="001669BE"/>
    <w:rsid w:val="001669E2"/>
    <w:rsid w:val="001A1B5C"/>
    <w:rsid w:val="001C22EE"/>
    <w:rsid w:val="001E3307"/>
    <w:rsid w:val="001F0C6D"/>
    <w:rsid w:val="0023621D"/>
    <w:rsid w:val="002566A2"/>
    <w:rsid w:val="00261654"/>
    <w:rsid w:val="002901E1"/>
    <w:rsid w:val="00294A1D"/>
    <w:rsid w:val="002A29DA"/>
    <w:rsid w:val="002A53CE"/>
    <w:rsid w:val="002B6FA7"/>
    <w:rsid w:val="002C0D45"/>
    <w:rsid w:val="00311FFA"/>
    <w:rsid w:val="00314864"/>
    <w:rsid w:val="00336658"/>
    <w:rsid w:val="003402CF"/>
    <w:rsid w:val="00342F0B"/>
    <w:rsid w:val="0034701C"/>
    <w:rsid w:val="00360D06"/>
    <w:rsid w:val="003830AE"/>
    <w:rsid w:val="003D2027"/>
    <w:rsid w:val="003E3D2E"/>
    <w:rsid w:val="00406C62"/>
    <w:rsid w:val="00443F48"/>
    <w:rsid w:val="00463EFA"/>
    <w:rsid w:val="00484099"/>
    <w:rsid w:val="004B6D0A"/>
    <w:rsid w:val="004C0972"/>
    <w:rsid w:val="004C64B9"/>
    <w:rsid w:val="004D59D6"/>
    <w:rsid w:val="004F6046"/>
    <w:rsid w:val="00512679"/>
    <w:rsid w:val="005376BE"/>
    <w:rsid w:val="00573531"/>
    <w:rsid w:val="005D14C5"/>
    <w:rsid w:val="005D2F33"/>
    <w:rsid w:val="005D715C"/>
    <w:rsid w:val="00645CED"/>
    <w:rsid w:val="00694A62"/>
    <w:rsid w:val="007023FF"/>
    <w:rsid w:val="00726ECE"/>
    <w:rsid w:val="00732E02"/>
    <w:rsid w:val="00777247"/>
    <w:rsid w:val="00796735"/>
    <w:rsid w:val="007B42BD"/>
    <w:rsid w:val="007D2574"/>
    <w:rsid w:val="007D40DE"/>
    <w:rsid w:val="00821291"/>
    <w:rsid w:val="008235A0"/>
    <w:rsid w:val="008304AC"/>
    <w:rsid w:val="008532DD"/>
    <w:rsid w:val="0086777A"/>
    <w:rsid w:val="00870324"/>
    <w:rsid w:val="0087348C"/>
    <w:rsid w:val="008A1CB3"/>
    <w:rsid w:val="008C7EAE"/>
    <w:rsid w:val="008D009E"/>
    <w:rsid w:val="008F764A"/>
    <w:rsid w:val="00900428"/>
    <w:rsid w:val="00906F47"/>
    <w:rsid w:val="00925EAE"/>
    <w:rsid w:val="00927EAE"/>
    <w:rsid w:val="0093235B"/>
    <w:rsid w:val="0099523C"/>
    <w:rsid w:val="00995702"/>
    <w:rsid w:val="009A5278"/>
    <w:rsid w:val="009C6531"/>
    <w:rsid w:val="009F344A"/>
    <w:rsid w:val="00A23642"/>
    <w:rsid w:val="00A41996"/>
    <w:rsid w:val="00A60C05"/>
    <w:rsid w:val="00A77943"/>
    <w:rsid w:val="00A82344"/>
    <w:rsid w:val="00AA27B0"/>
    <w:rsid w:val="00AB1829"/>
    <w:rsid w:val="00AB56B0"/>
    <w:rsid w:val="00AC70E5"/>
    <w:rsid w:val="00AD4CCF"/>
    <w:rsid w:val="00B13F3B"/>
    <w:rsid w:val="00B25AF2"/>
    <w:rsid w:val="00B85A81"/>
    <w:rsid w:val="00BA4305"/>
    <w:rsid w:val="00BA58D8"/>
    <w:rsid w:val="00BC597B"/>
    <w:rsid w:val="00BD3F8E"/>
    <w:rsid w:val="00C2011A"/>
    <w:rsid w:val="00C25270"/>
    <w:rsid w:val="00C468E3"/>
    <w:rsid w:val="00C56D69"/>
    <w:rsid w:val="00C63744"/>
    <w:rsid w:val="00C75978"/>
    <w:rsid w:val="00C87547"/>
    <w:rsid w:val="00CA7BC0"/>
    <w:rsid w:val="00CD1535"/>
    <w:rsid w:val="00D22B24"/>
    <w:rsid w:val="00D2316B"/>
    <w:rsid w:val="00D4747B"/>
    <w:rsid w:val="00D5191A"/>
    <w:rsid w:val="00D548CC"/>
    <w:rsid w:val="00DA1F8D"/>
    <w:rsid w:val="00DA3F0A"/>
    <w:rsid w:val="00DA568D"/>
    <w:rsid w:val="00DB5B98"/>
    <w:rsid w:val="00DD0C2C"/>
    <w:rsid w:val="00E0552C"/>
    <w:rsid w:val="00E11054"/>
    <w:rsid w:val="00E43979"/>
    <w:rsid w:val="00E96383"/>
    <w:rsid w:val="00EA1EB3"/>
    <w:rsid w:val="00EA6A56"/>
    <w:rsid w:val="00EB53BD"/>
    <w:rsid w:val="00EF39A2"/>
    <w:rsid w:val="00EF4EBF"/>
    <w:rsid w:val="00F03EEA"/>
    <w:rsid w:val="00F13F82"/>
    <w:rsid w:val="00F32665"/>
    <w:rsid w:val="00F5234A"/>
    <w:rsid w:val="00F55363"/>
    <w:rsid w:val="00F70C68"/>
    <w:rsid w:val="00F71470"/>
    <w:rsid w:val="00F76073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E1BF"/>
  <w15:docId w15:val="{30ABA064-EE8E-40F2-8D61-C01EF4A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character" w:styleId="a9">
    <w:name w:val="Emphasis"/>
    <w:basedOn w:val="a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e">
    <w:name w:val="annotation reference"/>
    <w:basedOn w:val="a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rPr>
      <w:b/>
      <w:bCs/>
    </w:rPr>
  </w:style>
  <w:style w:type="paragraph" w:styleId="af2">
    <w:name w:val="Normal (Web)"/>
    <w:basedOn w:val="a"/>
    <w:uiPriority w:val="99"/>
    <w:qFormat/>
    <w:pPr>
      <w:ind w:firstLine="567"/>
      <w:jc w:val="both"/>
    </w:p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246D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6DFA-E008-4854-86EE-6AB32397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ДПК-НОВЬ</cp:lastModifiedBy>
  <cp:revision>6</cp:revision>
  <cp:lastPrinted>2024-05-24T13:05:00Z</cp:lastPrinted>
  <dcterms:created xsi:type="dcterms:W3CDTF">2024-05-27T12:07:00Z</dcterms:created>
  <dcterms:modified xsi:type="dcterms:W3CDTF">2024-05-27T12:10:00Z</dcterms:modified>
</cp:coreProperties>
</file>